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C" w:rsidRPr="004A72E8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>LINKS CERTIDÕES</w:t>
      </w:r>
    </w:p>
    <w:p w:rsidR="00E129B5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PESSOA </w:t>
      </w:r>
      <w:r w:rsidR="000245F0">
        <w:rPr>
          <w:rFonts w:ascii="Arial" w:eastAsia="Times New Roman" w:hAnsi="Arial" w:cs="Arial"/>
          <w:b/>
          <w:sz w:val="28"/>
          <w:szCs w:val="28"/>
          <w:lang w:eastAsia="pt-BR"/>
        </w:rPr>
        <w:t>JURÍDICA</w:t>
      </w:r>
    </w:p>
    <w:p w:rsidR="004A72E8" w:rsidRPr="004A72E8" w:rsidRDefault="004A72E8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EDITAL Nº 01/2021</w:t>
      </w: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>Certidão Negativa de Débitos Tributários da Dívida Ativa do Estado de São</w:t>
      </w:r>
      <w:bookmarkStart w:id="0" w:name="_GoBack"/>
      <w:bookmarkEnd w:id="0"/>
      <w:r w:rsidRPr="000245F0">
        <w:rPr>
          <w:rFonts w:ascii="Arial" w:hAnsi="Arial" w:cs="Arial"/>
          <w:sz w:val="24"/>
          <w:szCs w:val="24"/>
        </w:rPr>
        <w:t xml:space="preserve"> Paulo, obtida no endereço </w:t>
      </w:r>
      <w:hyperlink r:id="rId5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https://www.dividaativa.pge.sp.gov.br/sc/pages/crda/emitirCrda.jsf</w:t>
        </w:r>
      </w:hyperlink>
      <w:r w:rsidRPr="000245F0">
        <w:rPr>
          <w:rFonts w:ascii="Arial" w:hAnsi="Arial" w:cs="Arial"/>
          <w:sz w:val="24"/>
          <w:szCs w:val="24"/>
        </w:rPr>
        <w:t xml:space="preserve">?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Negativa de Débitos de Qualquer Origem junto à Fazenda Municipal de Paulínia, obtida no endereço </w:t>
      </w:r>
      <w:hyperlink r:id="rId6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https://www.paulinia.sp.gov.br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emitida quanto à ausência de sanções aplicadas por nome, obtida no endereço </w:t>
      </w:r>
      <w:hyperlink r:id="rId7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emitida quanto à ausência de sanções aplicadas por CNPJ, obtida no endereço </w:t>
      </w:r>
      <w:hyperlink r:id="rId8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>Consulta na Relação de Apenados do Tribunal de Contas do Estado de São Paulo por nome e CNPJ, obtida no endereço</w:t>
      </w:r>
    </w:p>
    <w:p w:rsidR="000245F0" w:rsidRPr="000245F0" w:rsidRDefault="000245F0" w:rsidP="000245F0">
      <w:pPr>
        <w:rPr>
          <w:rFonts w:ascii="Arial" w:hAnsi="Arial" w:cs="Arial"/>
          <w:sz w:val="24"/>
          <w:szCs w:val="24"/>
        </w:rPr>
      </w:pPr>
      <w:hyperlink r:id="rId9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https://www.tce.sp.gov.br/pesquisa-na-relacao-de-apenados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Consulta ao Portal da Transparência da União, quanto ao Cadastro de Empresas Inidôneas e Suspensas – CEIS, por nome, obtida no endereço </w:t>
      </w:r>
      <w:hyperlink r:id="rId10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http://www.portaltransparencia.gov.br/sancoes/ceis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Consulta ao Portal da Transparência da União, quanto ao Cadastro de Empresas Inidôneas e Suspensas – CEIS, por CNPJ, obtida no endereço </w:t>
      </w:r>
      <w:hyperlink r:id="rId11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http://www.portaltransparencia.gov.br/sancoes/ceis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>Certidão Negativa de Débitos Trabalhistas, obtida no endereço</w:t>
      </w:r>
    </w:p>
    <w:p w:rsidR="000245F0" w:rsidRPr="000245F0" w:rsidRDefault="000245F0" w:rsidP="000245F0">
      <w:pPr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http://www.tst.jus.br/certidao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Comprovante de Inscrição e de Situação Cadastral Mobiliária Municipal, por CNPJ, obtido no endereço </w:t>
      </w:r>
      <w:hyperlink r:id="rId13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https://www.paulinia.sp.gov.br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Consulta Regularidade do Empregador, obtida em </w:t>
      </w:r>
      <w:hyperlink r:id="rId14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https://consulta-crf.caixa.gov.br/consultacrf/pages/consultaEmpregador.jsf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E129B5" w:rsidRPr="004A7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9B9"/>
    <w:multiLevelType w:val="multilevel"/>
    <w:tmpl w:val="067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5F83"/>
    <w:multiLevelType w:val="multilevel"/>
    <w:tmpl w:val="C35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57CB8"/>
    <w:multiLevelType w:val="multilevel"/>
    <w:tmpl w:val="E5F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C"/>
    <w:rsid w:val="000245F0"/>
    <w:rsid w:val="000B276F"/>
    <w:rsid w:val="004A72E8"/>
    <w:rsid w:val="005B38EC"/>
    <w:rsid w:val="00C10AB5"/>
    <w:rsid w:val="00E129B5"/>
    <w:rsid w:val="00F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2FF"/>
  <w15:docId w15:val="{D774027B-16AD-434D-BA68-21C48FC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8EC"/>
    <w:rPr>
      <w:rFonts w:ascii="Tahoma" w:hAnsi="Tahoma" w:cs="Tahoma"/>
      <w:sz w:val="16"/>
      <w:szCs w:val="16"/>
    </w:rPr>
  </w:style>
  <w:style w:type="character" w:styleId="Hyperlink">
    <w:name w:val="Hyperlink"/>
    <w:rsid w:val="00E1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694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6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092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3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8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7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5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00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5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534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6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45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755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9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115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9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1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53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0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.sp.gov.br/Sancoes_ui/aspx/ConsultaAdministrativaFornecedor.aspx" TargetMode="External"/><Relationship Id="rId13" Type="http://schemas.openxmlformats.org/officeDocument/2006/relationships/hyperlink" Target="https://www.paulinia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.sp.gov.br/Sancoes_ui/aspx/ConsultaAdministrativaFornecedor.aspx" TargetMode="External"/><Relationship Id="rId12" Type="http://schemas.openxmlformats.org/officeDocument/2006/relationships/hyperlink" Target="http://www.tst.jus.br/certid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ulinia.sp.gov.br" TargetMode="External"/><Relationship Id="rId11" Type="http://schemas.openxmlformats.org/officeDocument/2006/relationships/hyperlink" Target="http://www.portaltransparencia.gov.br/sancoes/ceis" TargetMode="External"/><Relationship Id="rId5" Type="http://schemas.openxmlformats.org/officeDocument/2006/relationships/hyperlink" Target="https://www.dividaativa.pge.sp.gov.br/sc/pages/crda/emitirCrda.js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rtaltransparencia.gov.br/sancoes/ce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e.sp.gov.br/pesquisa-na-relacao-de-apenados" TargetMode="External"/><Relationship Id="rId14" Type="http://schemas.openxmlformats.org/officeDocument/2006/relationships/hyperlink" Target="https://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Verechi Brayn</dc:creator>
  <cp:lastModifiedBy>Ana Paula Verechi Brayn</cp:lastModifiedBy>
  <cp:revision>3</cp:revision>
  <cp:lastPrinted>2017-12-13T16:18:00Z</cp:lastPrinted>
  <dcterms:created xsi:type="dcterms:W3CDTF">2021-07-06T16:17:00Z</dcterms:created>
  <dcterms:modified xsi:type="dcterms:W3CDTF">2021-07-06T16:24:00Z</dcterms:modified>
</cp:coreProperties>
</file>